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17" w:rsidRPr="00692D47" w:rsidRDefault="00BF1917" w:rsidP="00BF191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NazaninBold" w:cs="B Titr"/>
          <w:b/>
          <w:bCs/>
          <w:sz w:val="32"/>
          <w:szCs w:val="32"/>
        </w:rPr>
      </w:pPr>
      <w:r w:rsidRPr="00692D47">
        <w:rPr>
          <w:rFonts w:ascii="NazaninBold" w:cs="B Titr" w:hint="cs"/>
          <w:b/>
          <w:bCs/>
          <w:sz w:val="32"/>
          <w:szCs w:val="32"/>
          <w:rtl/>
        </w:rPr>
        <w:t>قانون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برقراري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عدالت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آموزشي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در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پذيرش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دانشجو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در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دوره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هاي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تحصيلات</w:t>
      </w:r>
    </w:p>
    <w:p w:rsidR="00BF1917" w:rsidRPr="00692D47" w:rsidRDefault="00BF1917" w:rsidP="00BF191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NazaninBold" w:cs="B Titr"/>
          <w:b/>
          <w:bCs/>
          <w:sz w:val="32"/>
          <w:szCs w:val="32"/>
        </w:rPr>
      </w:pPr>
      <w:r w:rsidRPr="00692D47">
        <w:rPr>
          <w:rFonts w:ascii="NazaninBold" w:cs="B Titr" w:hint="cs"/>
          <w:b/>
          <w:bCs/>
          <w:sz w:val="32"/>
          <w:szCs w:val="32"/>
          <w:rtl/>
        </w:rPr>
        <w:t>تکميلي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و</w:t>
      </w:r>
      <w:r w:rsidRPr="00692D47">
        <w:rPr>
          <w:rFonts w:ascii="NazaninBold" w:cs="B Titr"/>
          <w:b/>
          <w:bCs/>
          <w:sz w:val="32"/>
          <w:szCs w:val="32"/>
        </w:rPr>
        <w:t xml:space="preserve"> </w:t>
      </w:r>
      <w:r w:rsidRPr="00692D47">
        <w:rPr>
          <w:rFonts w:ascii="NazaninBold" w:cs="B Titr" w:hint="cs"/>
          <w:b/>
          <w:bCs/>
          <w:sz w:val="32"/>
          <w:szCs w:val="32"/>
          <w:rtl/>
        </w:rPr>
        <w:t>تخصصي</w:t>
      </w:r>
    </w:p>
    <w:p w:rsidR="00BF1917" w:rsidRPr="00692D47" w:rsidRDefault="00BF1917" w:rsidP="00BF1917">
      <w:pPr>
        <w:autoSpaceDE w:val="0"/>
        <w:autoSpaceDN w:val="0"/>
        <w:bidi/>
        <w:adjustRightInd w:val="0"/>
        <w:spacing w:after="0" w:line="240" w:lineRule="auto"/>
        <w:rPr>
          <w:rFonts w:ascii="NazaninBold" w:cs="B Titr" w:hint="cs"/>
          <w:b/>
          <w:bCs/>
          <w:rtl/>
        </w:rPr>
      </w:pPr>
      <w:r w:rsidRPr="00692D47">
        <w:rPr>
          <w:rFonts w:ascii="NazaninBold" w:cs="B Titr" w:hint="cs"/>
          <w:b/>
          <w:bCs/>
          <w:rtl/>
        </w:rPr>
        <w:t>ماده</w:t>
      </w:r>
      <w:r w:rsidRPr="00692D47">
        <w:rPr>
          <w:rFonts w:ascii="NazaninBold" w:cs="B Titr"/>
          <w:b/>
          <w:bCs/>
        </w:rPr>
        <w:t xml:space="preserve"> </w:t>
      </w:r>
      <w:r w:rsidRPr="00692D47">
        <w:rPr>
          <w:rFonts w:ascii="NazaninBold" w:cs="B Titr" w:hint="cs"/>
          <w:b/>
          <w:bCs/>
          <w:rtl/>
        </w:rPr>
        <w:t>واحده: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از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تاريخ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تصويب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اين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قانون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سهميه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بندي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پذيرش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دانشجو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دوره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تحصيلات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تکميلي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تخصصي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اعم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رشته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پزشکي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غيرپزشکي</w:t>
      </w:r>
      <w:r w:rsidRPr="00692D47">
        <w:rPr>
          <w:rFonts w:ascii="Nazanin" w:cs="Nazanin"/>
          <w:sz w:val="32"/>
          <w:szCs w:val="32"/>
        </w:rPr>
        <w:t xml:space="preserve">)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کليه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دانشگاههاي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دولتي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غيردولتي</w:t>
      </w:r>
      <w:r>
        <w:rPr>
          <w:rFonts w:ascii="Nazanin" w:cs="Nazanin" w:hint="cs"/>
          <w:sz w:val="32"/>
          <w:szCs w:val="32"/>
          <w:rtl/>
        </w:rPr>
        <w:t>)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جز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مواردي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که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ذيل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آمده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ممنوع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است</w:t>
      </w:r>
      <w:r w:rsidRPr="00692D47">
        <w:rPr>
          <w:rFonts w:ascii="Nazanin" w:cs="Nazanin"/>
          <w:sz w:val="32"/>
          <w:szCs w:val="32"/>
        </w:rPr>
        <w:t>: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١</w:t>
      </w:r>
      <w:r w:rsidRPr="00692D47">
        <w:rPr>
          <w:rFonts w:ascii="Nazanin" w:cs="Nazanin"/>
          <w:sz w:val="32"/>
          <w:szCs w:val="32"/>
        </w:rPr>
        <w:t xml:space="preserve"> </w:t>
      </w:r>
      <w:r>
        <w:rPr>
          <w:rFonts w:ascii="Nazanin" w:cs="Nazanin" w:hint="cs"/>
          <w:sz w:val="32"/>
          <w:szCs w:val="32"/>
          <w:rtl/>
        </w:rPr>
        <w:t xml:space="preserve">- </w:t>
      </w:r>
      <w:r w:rsidRPr="00692D47">
        <w:rPr>
          <w:rFonts w:ascii="Nazanin" w:cs="Nazanin" w:hint="cs"/>
          <w:sz w:val="32"/>
          <w:szCs w:val="32"/>
          <w:rtl/>
        </w:rPr>
        <w:t>قانون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ايجاد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تسهيلات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براي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ورود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رزمندگان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جهادگران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داوطلب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بسيجي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به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دانشگاهها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موسسات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آموزش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عالي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اصلاحات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بعدي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شامل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ايثارگران،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جانبازان،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خانواده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مفقودالاثرها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شهداء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قوت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خود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باقي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است</w:t>
      </w:r>
      <w:r w:rsidRPr="00692D47">
        <w:rPr>
          <w:rFonts w:ascii="Nazanin" w:cs="Nazanin"/>
          <w:sz w:val="32"/>
          <w:szCs w:val="32"/>
        </w:rPr>
        <w:t>.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٢</w:t>
      </w:r>
      <w:r w:rsidRPr="00692D47">
        <w:rPr>
          <w:rFonts w:ascii="Nazanin" w:cs="Nazanin"/>
          <w:sz w:val="32"/>
          <w:szCs w:val="32"/>
        </w:rPr>
        <w:t xml:space="preserve"> </w:t>
      </w:r>
      <w:r>
        <w:rPr>
          <w:rFonts w:ascii="Nazanin" w:cs="Nazanin" w:hint="cs"/>
          <w:sz w:val="32"/>
          <w:szCs w:val="32"/>
          <w:rtl/>
        </w:rPr>
        <w:t xml:space="preserve">- </w:t>
      </w:r>
      <w:r w:rsidRPr="00692D47">
        <w:rPr>
          <w:rFonts w:ascii="Nazanin" w:cs="Nazanin" w:hint="cs"/>
          <w:sz w:val="32"/>
          <w:szCs w:val="32"/>
          <w:rtl/>
        </w:rPr>
        <w:t>صددرصد</w:t>
      </w:r>
      <w:r w:rsidRPr="00692D47">
        <w:rPr>
          <w:rFonts w:ascii="Nazanin" w:cs="Nazanin"/>
          <w:sz w:val="32"/>
          <w:szCs w:val="32"/>
        </w:rPr>
        <w:t xml:space="preserve"> </w:t>
      </w:r>
      <w:r>
        <w:rPr>
          <w:rFonts w:ascii="Nazanin" w:cs="Nazanin" w:hint="cs"/>
          <w:sz w:val="32"/>
          <w:szCs w:val="32"/>
          <w:rtl/>
        </w:rPr>
        <w:t>(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١٠٠</w:t>
      </w:r>
      <w:r w:rsidRPr="00692D47">
        <w:rPr>
          <w:rFonts w:ascii="Nazanin" w:cs="Nazanin"/>
          <w:sz w:val="32"/>
          <w:szCs w:val="32"/>
        </w:rPr>
        <w:t xml:space="preserve"> </w:t>
      </w:r>
      <w:r>
        <w:rPr>
          <w:rFonts w:ascii="Nazanin" w:cs="Nazanin" w:hint="cs"/>
          <w:sz w:val="32"/>
          <w:szCs w:val="32"/>
          <w:rtl/>
        </w:rPr>
        <w:t>%)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پذيرش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رشته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تخصصي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زنان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زايمان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خانمها</w:t>
      </w:r>
    </w:p>
    <w:p w:rsidR="00BF191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اختصاص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مي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يابد</w:t>
      </w:r>
      <w:r w:rsidRPr="00692D47">
        <w:rPr>
          <w:rFonts w:ascii="Nazanin" w:cs="Nazanin"/>
          <w:sz w:val="32"/>
          <w:szCs w:val="32"/>
        </w:rPr>
        <w:t>.</w:t>
      </w:r>
    </w:p>
    <w:p w:rsidR="00BF1917" w:rsidRPr="00BF191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 w:hint="cs"/>
          <w:sz w:val="32"/>
          <w:szCs w:val="32"/>
          <w:rtl/>
          <w:lang w:bidi="fa-IR"/>
        </w:rPr>
      </w:pPr>
      <w:r w:rsidRPr="00BF1917">
        <w:rPr>
          <w:rFonts w:ascii="Nazanin" w:cs="Nazanin"/>
          <w:sz w:val="32"/>
          <w:szCs w:val="32"/>
          <w:rtl/>
        </w:rPr>
        <w:t>۳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ـ وزارت بهداشت، درمان و آموزش پزشکي موظف است سي‌درصد</w:t>
      </w:r>
      <w:r w:rsidRPr="00BF1917">
        <w:rPr>
          <w:rFonts w:ascii="Nazanin" w:cs="Nazanin"/>
          <w:sz w:val="32"/>
          <w:szCs w:val="32"/>
        </w:rPr>
        <w:t xml:space="preserve"> (</w:t>
      </w:r>
      <w:r w:rsidRPr="00BF1917">
        <w:rPr>
          <w:rFonts w:ascii="Nazanin" w:cs="Nazanin"/>
          <w:sz w:val="32"/>
          <w:szCs w:val="32"/>
          <w:rtl/>
        </w:rPr>
        <w:t>۳۰%</w:t>
      </w:r>
      <w:r w:rsidRPr="00BF1917">
        <w:rPr>
          <w:rFonts w:ascii="Nazanin" w:cs="Nazanin"/>
          <w:sz w:val="32"/>
          <w:szCs w:val="32"/>
        </w:rPr>
        <w:t xml:space="preserve">) </w:t>
      </w:r>
      <w:r w:rsidRPr="00BF1917">
        <w:rPr>
          <w:rFonts w:ascii="Nazanin" w:cs="Nazanin"/>
          <w:sz w:val="32"/>
          <w:szCs w:val="32"/>
          <w:rtl/>
        </w:rPr>
        <w:t>ورودي‌هاي رشته‌هاي پزشکي عمومي، دستياري تخصصي پزشکي و ساير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رشته‌هاي گروه پزشکي را از طريق جذب دانـشجوي بومي با اولويت مناطق محروم و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متناسب با نياز استانها و در چهارچوب نظام سطح‌بندي پذيرش نمايد</w:t>
      </w:r>
      <w:r w:rsidRPr="00BF1917">
        <w:rPr>
          <w:rFonts w:ascii="Nazanin" w:cs="Nazanin"/>
          <w:sz w:val="32"/>
          <w:szCs w:val="32"/>
        </w:rPr>
        <w:t>.</w:t>
      </w:r>
      <w:r w:rsidRPr="00BF1917">
        <w:rPr>
          <w:rFonts w:ascii="Nazanin" w:cs="Nazanin"/>
          <w:sz w:val="32"/>
          <w:szCs w:val="32"/>
        </w:rPr>
        <w:br/>
      </w:r>
      <w:r w:rsidRPr="00BF1917">
        <w:rPr>
          <w:rFonts w:ascii="Nazanin" w:cs="Nazanin"/>
          <w:sz w:val="32"/>
          <w:szCs w:val="32"/>
          <w:rtl/>
        </w:rPr>
        <w:t>تبصره۱ـ تعهد اخذ شده از مشمولان اين بند براي خدمت در مناطق مورد تعهد سه‌برابر مدت تحصيل است و قابل خريد و جابه‌جايي نمي‌باشد</w:t>
      </w:r>
      <w:r w:rsidRPr="00BF1917">
        <w:rPr>
          <w:rFonts w:ascii="Nazanin" w:cs="Nazanin"/>
          <w:sz w:val="32"/>
          <w:szCs w:val="32"/>
        </w:rPr>
        <w:t>.</w:t>
      </w:r>
      <w:r w:rsidRPr="00BF1917">
        <w:rPr>
          <w:rFonts w:ascii="Nazanin" w:cs="Nazanin"/>
          <w:sz w:val="32"/>
          <w:szCs w:val="32"/>
        </w:rPr>
        <w:br/>
      </w:r>
      <w:r w:rsidRPr="00BF1917">
        <w:rPr>
          <w:rFonts w:ascii="Nazanin" w:cs="Nazanin"/>
          <w:sz w:val="32"/>
          <w:szCs w:val="32"/>
          <w:rtl/>
        </w:rPr>
        <w:t>تبصره۲ـ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ارائه مدرک تحصيلي مشمولان مذکور بعد از اتمام تعهد مورد نظر، مجاز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مي‌باشد و نامبردگان در زمان تعهد مجاز به فعاليت پزشکي در ساير نقاط کشور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نمي‌باشند</w:t>
      </w:r>
      <w:r w:rsidRPr="00BF1917">
        <w:rPr>
          <w:rFonts w:ascii="Nazanin" w:cs="Nazanin"/>
          <w:sz w:val="32"/>
          <w:szCs w:val="32"/>
        </w:rPr>
        <w:t xml:space="preserve">. </w:t>
      </w:r>
      <w:r w:rsidRPr="00BF1917">
        <w:rPr>
          <w:rFonts w:ascii="Nazanin" w:cs="Nazanin"/>
          <w:sz w:val="32"/>
          <w:szCs w:val="32"/>
        </w:rPr>
        <w:br/>
      </w:r>
      <w:r w:rsidRPr="00BF1917">
        <w:rPr>
          <w:rFonts w:ascii="Nazanin" w:cs="Nazanin"/>
          <w:sz w:val="32"/>
          <w:szCs w:val="32"/>
          <w:rtl/>
        </w:rPr>
        <w:t>تبصره۳ـ تحصيل دانشجويان بومي موضوع اين بند در دانشگاههاي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استان مربوطه در اولويت مي‌باشد. در صورتي که داوطلب مذکور نمره لازم براي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تحصيل در دانشگاههاي ديگر را کسب کرده باشد، تحصيل او برابر مقررات اين بند</w:t>
      </w:r>
      <w:r w:rsidRPr="00BF1917">
        <w:rPr>
          <w:rFonts w:ascii="Nazanin" w:cs="Nazanin"/>
          <w:sz w:val="32"/>
          <w:szCs w:val="32"/>
        </w:rPr>
        <w:t xml:space="preserve"> </w:t>
      </w:r>
      <w:r w:rsidRPr="00BF1917">
        <w:rPr>
          <w:rFonts w:ascii="Nazanin" w:cs="Nazanin"/>
          <w:sz w:val="32"/>
          <w:szCs w:val="32"/>
          <w:rtl/>
        </w:rPr>
        <w:t>منوط به موافقت وي خواهد بود</w:t>
      </w:r>
      <w:r w:rsidRPr="00BF1917">
        <w:rPr>
          <w:rFonts w:ascii="Nazanin" w:cs="Nazanin"/>
          <w:sz w:val="32"/>
          <w:szCs w:val="32"/>
        </w:rPr>
        <w:t xml:space="preserve">. </w:t>
      </w:r>
      <w:r w:rsidRPr="00BF1917">
        <w:rPr>
          <w:rFonts w:ascii="Nazanin" w:cs="Nazanin"/>
          <w:sz w:val="32"/>
          <w:szCs w:val="32"/>
        </w:rPr>
        <w:br/>
      </w:r>
      <w:r w:rsidRPr="00BF1917">
        <w:rPr>
          <w:rFonts w:ascii="Nazanin" w:cs="Nazanin"/>
          <w:sz w:val="32"/>
          <w:szCs w:val="32"/>
          <w:rtl/>
        </w:rPr>
        <w:t>تبصره۴ـ ادامه تحصيل در مقاطع آموزشي بالاتر، پس از طي حداقل نيمي از مدت زمان تعهد مشمولان اين بند امکان‌پذير مي‌باشد</w:t>
      </w:r>
      <w:r w:rsidRPr="00BF1917">
        <w:rPr>
          <w:rFonts w:ascii="Nazanin" w:cs="Nazanin"/>
          <w:sz w:val="32"/>
          <w:szCs w:val="32"/>
        </w:rPr>
        <w:t>.</w:t>
      </w:r>
      <w:r w:rsidRPr="00BF1917">
        <w:rPr>
          <w:rFonts w:ascii="Nazanin" w:cs="Nazanin"/>
          <w:sz w:val="32"/>
          <w:szCs w:val="32"/>
        </w:rPr>
        <w:br/>
      </w:r>
      <w:r w:rsidRPr="00BF1917">
        <w:rPr>
          <w:rFonts w:ascii="Nazanin" w:cs="Nazanin"/>
          <w:sz w:val="32"/>
          <w:szCs w:val="32"/>
          <w:rtl/>
        </w:rPr>
        <w:t>تبصره۵ ـ نقل و انتقال مشمولان اين بند تابع مقررات اين قانون مي‌باشد</w:t>
      </w:r>
      <w:r w:rsidRPr="00BF1917">
        <w:rPr>
          <w:rFonts w:ascii="Nazanin" w:cs="Nazanin"/>
          <w:sz w:val="32"/>
          <w:szCs w:val="32"/>
        </w:rPr>
        <w:t>.</w:t>
      </w:r>
      <w:r>
        <w:rPr>
          <w:rFonts w:ascii="Nazanin" w:cs="Nazanin" w:hint="cs"/>
          <w:sz w:val="32"/>
          <w:szCs w:val="32"/>
          <w:rtl/>
          <w:lang w:bidi="fa-IR"/>
        </w:rPr>
        <w:t xml:space="preserve"> (اصلاحیه مورخ 10/07/1392 )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>
        <w:rPr>
          <w:rFonts w:ascii="Nazanin" w:cs="Nazanin" w:hint="cs"/>
          <w:sz w:val="32"/>
          <w:szCs w:val="32"/>
          <w:rtl/>
        </w:rPr>
        <w:t xml:space="preserve">4- (5/2% ) دو و نیم درصد </w:t>
      </w:r>
      <w:r w:rsidRPr="00692D47">
        <w:rPr>
          <w:rFonts w:ascii="Nazanin" w:cs="Nazanin" w:hint="cs"/>
          <w:sz w:val="32"/>
          <w:szCs w:val="32"/>
          <w:rtl/>
        </w:rPr>
        <w:t>سهميه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مازاد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ظرفيت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دستياري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نيروهاي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مسلح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>
        <w:rPr>
          <w:rFonts w:ascii="Nazanin" w:cs="Nazanin" w:hint="cs"/>
          <w:sz w:val="32"/>
          <w:szCs w:val="32"/>
          <w:rtl/>
        </w:rPr>
        <w:lastRenderedPageBreak/>
        <w:t>ر</w:t>
      </w:r>
      <w:r w:rsidRPr="00692D47">
        <w:rPr>
          <w:rFonts w:ascii="Nazanin" w:cs="Nazanin" w:hint="cs"/>
          <w:sz w:val="32"/>
          <w:szCs w:val="32"/>
          <w:rtl/>
        </w:rPr>
        <w:t>شته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مورد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نياز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با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تأييد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وزارت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بهداشت،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درمان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آموزش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پزشکي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منوط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کسب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حداقل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هشتاد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درصد</w:t>
      </w:r>
      <w:r w:rsidRPr="00692D47">
        <w:rPr>
          <w:rFonts w:ascii="Nazanin" w:cs="Nazanin"/>
          <w:sz w:val="32"/>
          <w:szCs w:val="32"/>
        </w:rPr>
        <w:t xml:space="preserve"> </w:t>
      </w:r>
      <w:r>
        <w:rPr>
          <w:rFonts w:ascii="Nazanin" w:cs="Nazanin"/>
          <w:sz w:val="32"/>
          <w:szCs w:val="32"/>
        </w:rPr>
        <w:t>)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٨٠</w:t>
      </w:r>
      <w:r>
        <w:rPr>
          <w:rFonts w:ascii="Nazanin" w:cs="Nazanin"/>
          <w:sz w:val="32"/>
          <w:szCs w:val="32"/>
        </w:rPr>
        <w:t xml:space="preserve">(% </w:t>
      </w:r>
      <w:r>
        <w:rPr>
          <w:rFonts w:ascii="Nazanin" w:cs="Nazanin" w:hint="cs"/>
          <w:sz w:val="32"/>
          <w:szCs w:val="32"/>
          <w:rtl/>
        </w:rPr>
        <w:t xml:space="preserve"> ن</w:t>
      </w:r>
      <w:r w:rsidRPr="00692D47">
        <w:rPr>
          <w:rFonts w:ascii="Nazanin" w:cs="Nazanin" w:hint="cs"/>
          <w:sz w:val="32"/>
          <w:szCs w:val="32"/>
          <w:rtl/>
        </w:rPr>
        <w:t>مره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آخرين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فرد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پذيرفته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شده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اختصاص</w:t>
      </w:r>
      <w:r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مي</w:t>
      </w:r>
      <w:r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يابد</w:t>
      </w:r>
      <w:r w:rsidRPr="00692D47">
        <w:rPr>
          <w:rFonts w:ascii="Nazanin" w:cs="Nazanin"/>
          <w:sz w:val="32"/>
          <w:szCs w:val="32"/>
        </w:rPr>
        <w:t>.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Bold" w:cs="NazaninBold" w:hint="cs"/>
          <w:b/>
          <w:bCs/>
          <w:sz w:val="32"/>
          <w:szCs w:val="32"/>
          <w:rtl/>
        </w:rPr>
        <w:t>تبصره</w:t>
      </w:r>
      <w:r w:rsidRPr="00692D47">
        <w:rPr>
          <w:rFonts w:ascii="NazaninBold" w:cs="NazaninBold"/>
          <w:b/>
          <w:bCs/>
          <w:sz w:val="32"/>
          <w:szCs w:val="32"/>
        </w:rPr>
        <w:t xml:space="preserve"> </w:t>
      </w:r>
      <w:r w:rsidRPr="00692D47">
        <w:rPr>
          <w:rFonts w:ascii="NazaninBold" w:cs="NazaninBold" w:hint="cs"/>
          <w:b/>
          <w:bCs/>
          <w:sz w:val="32"/>
          <w:szCs w:val="32"/>
          <w:rtl/>
        </w:rPr>
        <w:t>١</w:t>
      </w:r>
      <w:r w:rsidRPr="00692D47">
        <w:rPr>
          <w:rFonts w:ascii="NazaninBold" w:cs="NazaninBold"/>
          <w:b/>
          <w:bCs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مصوبه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شوراي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عالي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انقلاب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فرهنگي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خصوص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اختصاص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سهميه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براي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نخبگان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استعدادهاي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برتر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قوت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خود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باقي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است</w:t>
      </w:r>
      <w:r w:rsidRPr="00692D47">
        <w:rPr>
          <w:rFonts w:ascii="Nazanin" w:cs="Nazanin"/>
          <w:sz w:val="32"/>
          <w:szCs w:val="32"/>
        </w:rPr>
        <w:t>.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Bold" w:cs="NazaninBold" w:hint="cs"/>
          <w:b/>
          <w:bCs/>
          <w:sz w:val="32"/>
          <w:szCs w:val="32"/>
          <w:rtl/>
        </w:rPr>
        <w:t>تبصره</w:t>
      </w:r>
      <w:r w:rsidRPr="00692D47">
        <w:rPr>
          <w:rFonts w:ascii="NazaninBold" w:cs="NazaninBold"/>
          <w:b/>
          <w:bCs/>
          <w:sz w:val="32"/>
          <w:szCs w:val="32"/>
        </w:rPr>
        <w:t xml:space="preserve"> </w:t>
      </w:r>
      <w:r w:rsidRPr="00692D47">
        <w:rPr>
          <w:rFonts w:ascii="NazaninBold" w:cs="NazaninBold" w:hint="cs"/>
          <w:b/>
          <w:bCs/>
          <w:sz w:val="32"/>
          <w:szCs w:val="32"/>
          <w:rtl/>
        </w:rPr>
        <w:t>٢</w:t>
      </w:r>
      <w:r w:rsidRPr="00692D47">
        <w:rPr>
          <w:rFonts w:ascii="NazaninBold" w:cs="NazaninBold"/>
          <w:b/>
          <w:bCs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کليه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قوانين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مقررات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سهميه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بندي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براي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تحصيلات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تکميلي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جز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موارد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مصرح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اين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قانون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جمله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قانون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تخصيص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سهميه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براي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زنان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پذيرش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دستياري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رشتههاي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تخصصي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پزشکي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مصوب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١٣٧٢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لغو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مي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گردد</w:t>
      </w:r>
      <w:r w:rsidRPr="00692D47">
        <w:rPr>
          <w:rFonts w:ascii="Nazanin" w:cs="Nazanin"/>
          <w:sz w:val="32"/>
          <w:szCs w:val="32"/>
        </w:rPr>
        <w:t>.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Bold" w:cs="NazaninBold" w:hint="cs"/>
          <w:b/>
          <w:bCs/>
          <w:sz w:val="32"/>
          <w:szCs w:val="32"/>
          <w:rtl/>
        </w:rPr>
        <w:t>تبصره</w:t>
      </w:r>
      <w:r w:rsidRPr="00692D47">
        <w:rPr>
          <w:rFonts w:ascii="NazaninBold" w:cs="NazaninBold"/>
          <w:b/>
          <w:bCs/>
          <w:sz w:val="32"/>
          <w:szCs w:val="32"/>
        </w:rPr>
        <w:t xml:space="preserve"> </w:t>
      </w:r>
      <w:r w:rsidRPr="00692D47">
        <w:rPr>
          <w:rFonts w:ascii="NazaninBold" w:cs="NazaninBold" w:hint="cs"/>
          <w:b/>
          <w:bCs/>
          <w:sz w:val="32"/>
          <w:szCs w:val="32"/>
          <w:rtl/>
        </w:rPr>
        <w:t>٣</w:t>
      </w:r>
      <w:r w:rsidRPr="00692D47">
        <w:rPr>
          <w:rFonts w:ascii="NazaninBold" w:cs="NazaninBold"/>
          <w:b/>
          <w:bCs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اين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قانون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زمان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تصويب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لازم</w:t>
      </w:r>
      <w:r>
        <w:rPr>
          <w:rFonts w:ascii="Nazanin" w:cs="Nazanin" w:hint="cs"/>
          <w:sz w:val="32"/>
          <w:szCs w:val="32"/>
          <w:rtl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الاجراء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است</w:t>
      </w:r>
      <w:r w:rsidRPr="00692D47">
        <w:rPr>
          <w:rFonts w:ascii="Nazanin" w:cs="Nazanin"/>
          <w:sz w:val="32"/>
          <w:szCs w:val="32"/>
        </w:rPr>
        <w:t>.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قانون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فوق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مشتمل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ماده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واحده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سه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تبصره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جلسه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علني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روز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يکشنبه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مورخ</w:t>
      </w:r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r w:rsidRPr="00692D47">
        <w:rPr>
          <w:rFonts w:ascii="Nazanin" w:cs="Nazanin" w:hint="cs"/>
          <w:sz w:val="32"/>
          <w:szCs w:val="32"/>
          <w:rtl/>
        </w:rPr>
        <w:t>بيست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نهم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فروردين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ماه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يکهزار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سيصدوهشتادونه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مجلس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شوراي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اسلامي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تصويب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و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در</w:t>
      </w:r>
    </w:p>
    <w:p w:rsidR="00BF1917" w:rsidRDefault="00BF1917" w:rsidP="00B96F06">
      <w:pPr>
        <w:autoSpaceDE w:val="0"/>
        <w:autoSpaceDN w:val="0"/>
        <w:bidi/>
        <w:adjustRightInd w:val="0"/>
        <w:spacing w:after="0" w:line="240" w:lineRule="auto"/>
        <w:rPr>
          <w:rFonts w:ascii="Nazanin" w:cs="Nazanin"/>
          <w:sz w:val="32"/>
          <w:szCs w:val="32"/>
        </w:rPr>
      </w:pPr>
      <w:proofErr w:type="gramStart"/>
      <w:r>
        <w:rPr>
          <w:rFonts w:ascii="Nazanin" w:cs="Nazanin"/>
          <w:sz w:val="32"/>
          <w:szCs w:val="32"/>
        </w:rPr>
        <w:t>/02/01</w:t>
      </w:r>
      <w:r w:rsidRPr="00692D47">
        <w:rPr>
          <w:rFonts w:ascii="Nazanin" w:cs="Nazanin" w:hint="cs"/>
          <w:sz w:val="32"/>
          <w:szCs w:val="32"/>
          <w:rtl/>
        </w:rPr>
        <w:t>١٣٨٩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به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تأييد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شوراي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نگهبان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رسيد</w:t>
      </w:r>
      <w:r>
        <w:rPr>
          <w:rFonts w:ascii="Nazanin" w:cs="Nazanin"/>
          <w:sz w:val="32"/>
          <w:szCs w:val="32"/>
        </w:rPr>
        <w:t>.</w:t>
      </w:r>
      <w:proofErr w:type="gramEnd"/>
    </w:p>
    <w:p w:rsidR="00BF1917" w:rsidRPr="00692D47" w:rsidRDefault="00BF1917" w:rsidP="00B96F06">
      <w:pPr>
        <w:autoSpaceDE w:val="0"/>
        <w:autoSpaceDN w:val="0"/>
        <w:bidi/>
        <w:adjustRightInd w:val="0"/>
        <w:spacing w:after="0" w:line="240" w:lineRule="auto"/>
        <w:ind w:left="3600" w:firstLine="720"/>
        <w:rPr>
          <w:sz w:val="30"/>
          <w:szCs w:val="30"/>
        </w:rPr>
      </w:pPr>
      <w:r w:rsidRPr="00692D47">
        <w:rPr>
          <w:rFonts w:ascii="Nazanin" w:cs="Nazanin" w:hint="cs"/>
          <w:sz w:val="32"/>
          <w:szCs w:val="32"/>
          <w:rtl/>
        </w:rPr>
        <w:t>رئيس</w:t>
      </w:r>
      <w:r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مجلس</w:t>
      </w:r>
      <w:r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شوراي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اسلامي</w:t>
      </w:r>
      <w:r>
        <w:rPr>
          <w:rFonts w:ascii="Nazanin" w:cs="Nazanin"/>
          <w:sz w:val="32"/>
          <w:szCs w:val="32"/>
        </w:rPr>
        <w:t xml:space="preserve"> -</w:t>
      </w:r>
      <w:r w:rsidRPr="00692D47">
        <w:rPr>
          <w:rFonts w:ascii="Nazanin" w:cs="Nazanin"/>
          <w:sz w:val="32"/>
          <w:szCs w:val="32"/>
        </w:rPr>
        <w:t xml:space="preserve">  </w:t>
      </w:r>
      <w:r w:rsidRPr="00692D47">
        <w:rPr>
          <w:rFonts w:ascii="Nazanin" w:cs="Nazanin" w:hint="cs"/>
          <w:sz w:val="32"/>
          <w:szCs w:val="32"/>
          <w:rtl/>
        </w:rPr>
        <w:t>علي</w:t>
      </w:r>
      <w:r w:rsidRPr="00692D47">
        <w:rPr>
          <w:rFonts w:ascii="Nazanin" w:cs="Nazanin"/>
          <w:sz w:val="32"/>
          <w:szCs w:val="32"/>
        </w:rPr>
        <w:t xml:space="preserve"> </w:t>
      </w:r>
      <w:r w:rsidRPr="00692D47">
        <w:rPr>
          <w:rFonts w:ascii="Nazanin" w:cs="Nazanin" w:hint="cs"/>
          <w:sz w:val="32"/>
          <w:szCs w:val="32"/>
          <w:rtl/>
        </w:rPr>
        <w:t>لاريجاني</w:t>
      </w:r>
    </w:p>
    <w:p w:rsidR="00BF1917" w:rsidRDefault="00BF1917" w:rsidP="00B96F06">
      <w:pPr>
        <w:bidi/>
        <w:rPr>
          <w:rFonts w:ascii="Tahoma" w:eastAsia="Times New Roman" w:hAnsi="Tahoma" w:cs="Tahoma"/>
          <w:color w:val="000000"/>
          <w:sz w:val="20"/>
          <w:szCs w:val="20"/>
        </w:rPr>
      </w:pPr>
    </w:p>
    <w:sectPr w:rsidR="00BF1917" w:rsidSect="0073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24C"/>
    <w:rsid w:val="00560C4F"/>
    <w:rsid w:val="0073382B"/>
    <w:rsid w:val="00B96F06"/>
    <w:rsid w:val="00BF1917"/>
    <w:rsid w:val="00F2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12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2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2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12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124C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212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14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60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1984</Characters>
  <Application>Microsoft Office Word</Application>
  <DocSecurity>0</DocSecurity>
  <Lines>16</Lines>
  <Paragraphs>4</Paragraphs>
  <ScaleCrop>false</ScaleCrop>
  <Company>NONE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0652626270</dc:creator>
  <cp:keywords/>
  <dc:description/>
  <cp:lastModifiedBy>0652626270</cp:lastModifiedBy>
  <cp:revision>3</cp:revision>
  <dcterms:created xsi:type="dcterms:W3CDTF">2013-10-29T06:59:00Z</dcterms:created>
  <dcterms:modified xsi:type="dcterms:W3CDTF">2013-10-29T09:52:00Z</dcterms:modified>
</cp:coreProperties>
</file>